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7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388"/>
        <w:gridCol w:w="1388"/>
        <w:gridCol w:w="1388"/>
        <w:gridCol w:w="1388"/>
        <w:gridCol w:w="2102"/>
      </w:tblGrid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Dersin</w:t>
            </w:r>
            <w:r>
              <w:rPr>
                <w:b/>
                <w:lang w:val="tr-TR"/>
              </w:rPr>
              <w:t xml:space="preserve"> </w:t>
            </w:r>
            <w:r w:rsidRPr="0099310F">
              <w:rPr>
                <w:b/>
                <w:lang w:val="tr-TR"/>
              </w:rPr>
              <w:t>Adı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Kodu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Yarıyılı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T-U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Kredisi</w:t>
            </w:r>
          </w:p>
        </w:tc>
        <w:tc>
          <w:tcPr>
            <w:tcW w:w="210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AKTS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Anadolu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Arkeolojisi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5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2+0</w:t>
            </w:r>
          </w:p>
        </w:tc>
        <w:tc>
          <w:tcPr>
            <w:tcW w:w="1388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2</w:t>
            </w:r>
          </w:p>
        </w:tc>
        <w:tc>
          <w:tcPr>
            <w:tcW w:w="210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2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Dili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Türkçe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Seviyesi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Lisans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Türü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Seçmeli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rPr>
                <w:rFonts w:ascii="Times New Roman" w:hAnsi="Times New Roman" w:cs="Times New Roman"/>
                <w:lang w:val="tr-TR"/>
              </w:rPr>
            </w:pPr>
            <w:r w:rsidRPr="0099310F">
              <w:rPr>
                <w:rFonts w:ascii="Times New Roman" w:hAnsi="Times New Roman" w:cs="Times New Roman"/>
                <w:lang w:val="tr-TR"/>
              </w:rPr>
              <w:t>Dersi Öneren Fakülte/Bölüm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>
              <w:rPr>
                <w:lang w:val="tr-TR"/>
              </w:rPr>
              <w:t>Fen Edebiyat Fakültesi</w:t>
            </w:r>
            <w:r w:rsidRPr="0099310F">
              <w:rPr>
                <w:lang w:val="tr-TR"/>
              </w:rPr>
              <w:t>/ Arkeoloji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rPr>
                <w:rFonts w:ascii="Times New Roman" w:hAnsi="Times New Roman" w:cs="Times New Roman"/>
                <w:lang w:val="tr-TR"/>
              </w:rPr>
            </w:pPr>
            <w:r w:rsidRPr="0099310F">
              <w:rPr>
                <w:rFonts w:ascii="Times New Roman" w:hAnsi="Times New Roman" w:cs="Times New Roman"/>
                <w:lang w:val="tr-TR"/>
              </w:rPr>
              <w:t>Dersin Yürütüleceği Kampüs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Osmanbey</w:t>
            </w:r>
          </w:p>
        </w:tc>
      </w:tr>
      <w:tr w:rsidR="00A4214B" w:rsidRPr="0099310F" w:rsidTr="00174BAE">
        <w:trPr>
          <w:trHeight w:val="505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 w:right="676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Koordinatörü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Verenler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Yardımcıları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Amacı</w:t>
            </w:r>
          </w:p>
        </w:tc>
        <w:tc>
          <w:tcPr>
            <w:tcW w:w="7654" w:type="dxa"/>
            <w:gridSpan w:val="5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Anadolu’nunarkeolojikgeçmişiningenelhatlarıylaöğrenciyetanıtılması.</w:t>
            </w:r>
          </w:p>
        </w:tc>
      </w:tr>
      <w:tr w:rsidR="00A4214B" w:rsidRPr="0099310F" w:rsidTr="00174BAE">
        <w:trPr>
          <w:trHeight w:val="758"/>
        </w:trPr>
        <w:tc>
          <w:tcPr>
            <w:tcW w:w="2122" w:type="dxa"/>
            <w:tcBorders>
              <w:bottom w:val="single" w:sz="4" w:space="0" w:color="000000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 w:right="426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Öğrenme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Çıktıları</w:t>
            </w:r>
          </w:p>
        </w:tc>
        <w:tc>
          <w:tcPr>
            <w:tcW w:w="7654" w:type="dxa"/>
            <w:gridSpan w:val="5"/>
            <w:tcBorders>
              <w:bottom w:val="single" w:sz="4" w:space="0" w:color="000000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Bu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sonunda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öğrenci;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ind w:left="107" w:right="650"/>
              <w:rPr>
                <w:lang w:val="tr-TR"/>
              </w:rPr>
            </w:pPr>
            <w:r w:rsidRPr="0099310F">
              <w:rPr>
                <w:lang w:val="tr-TR"/>
              </w:rPr>
              <w:t>AnadolutopraklarıüzerindeyaşamışolantopluluklarıveuygarlıklarıNeolitikDönemdenitibaren Geç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Antik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Çağa kadar öğrenir.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0"/>
              <w:rPr>
                <w:lang w:val="tr-TR"/>
              </w:rPr>
            </w:pPr>
            <w:r w:rsidRPr="0099310F">
              <w:rPr>
                <w:lang w:val="tr-TR"/>
              </w:rPr>
              <w:t>Dersin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İçeriği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İlk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Yerleşimlerden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Geç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Antik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Çağa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kadar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Anadolu’daki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insan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izleri.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Haftalar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right="3399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Konular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1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Paleolitik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Dönem,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Mezolitik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2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Neolitik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3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Neolitik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4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Kalkolitik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5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Tunç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Devri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6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Asur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Ticaret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Kolonileri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7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Hitit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8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Frig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9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Urartu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10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Geç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Hitit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11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Ege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Göçleri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12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Yunan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13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Hellenistik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</w:t>
            </w:r>
          </w:p>
        </w:tc>
      </w:tr>
      <w:tr w:rsidR="00A4214B" w:rsidRPr="0099310F" w:rsidTr="00174BAE">
        <w:trPr>
          <w:trHeight w:val="252"/>
        </w:trPr>
        <w:tc>
          <w:tcPr>
            <w:tcW w:w="2122" w:type="dxa"/>
            <w:tcBorders>
              <w:right w:val="single" w:sz="4" w:space="0" w:color="auto"/>
            </w:tcBorders>
          </w:tcPr>
          <w:p w:rsidR="00A4214B" w:rsidRPr="009866C7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866C7">
              <w:rPr>
                <w:lang w:val="tr-TR"/>
              </w:rPr>
              <w:t>14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</w:tcBorders>
          </w:tcPr>
          <w:p w:rsidR="00A4214B" w:rsidRPr="0099310F" w:rsidRDefault="00A4214B" w:rsidP="00174BAE">
            <w:pPr>
              <w:pStyle w:val="TableParagraph"/>
              <w:spacing w:line="240" w:lineRule="auto"/>
              <w:ind w:left="107"/>
              <w:rPr>
                <w:lang w:val="tr-TR"/>
              </w:rPr>
            </w:pPr>
            <w:r w:rsidRPr="0099310F">
              <w:rPr>
                <w:lang w:val="tr-TR"/>
              </w:rPr>
              <w:t>Roma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Dönemi</w:t>
            </w:r>
          </w:p>
        </w:tc>
      </w:tr>
      <w:tr w:rsidR="00A4214B" w:rsidRPr="0099310F" w:rsidTr="00174BAE">
        <w:trPr>
          <w:trHeight w:val="252"/>
        </w:trPr>
        <w:tc>
          <w:tcPr>
            <w:tcW w:w="9776" w:type="dxa"/>
            <w:gridSpan w:val="6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3799" w:right="3789"/>
              <w:jc w:val="center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Genel</w:t>
            </w:r>
            <w:r>
              <w:rPr>
                <w:b/>
                <w:lang w:val="tr-TR"/>
              </w:rPr>
              <w:t xml:space="preserve"> </w:t>
            </w:r>
            <w:r w:rsidRPr="0099310F">
              <w:rPr>
                <w:b/>
                <w:lang w:val="tr-TR"/>
              </w:rPr>
              <w:t>Yeterlilikler</w:t>
            </w:r>
          </w:p>
        </w:tc>
      </w:tr>
      <w:tr w:rsidR="00A4214B" w:rsidRPr="0099310F" w:rsidTr="00174BAE">
        <w:trPr>
          <w:trHeight w:val="252"/>
        </w:trPr>
        <w:tc>
          <w:tcPr>
            <w:tcW w:w="9776" w:type="dxa"/>
            <w:gridSpan w:val="6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Anadolu’daki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geçmiş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kültürler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hakkında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genel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bilgi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sahibi</w:t>
            </w:r>
            <w:r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olur.</w:t>
            </w:r>
          </w:p>
        </w:tc>
      </w:tr>
      <w:tr w:rsidR="00A4214B" w:rsidRPr="0099310F" w:rsidTr="00174BAE">
        <w:trPr>
          <w:trHeight w:val="252"/>
        </w:trPr>
        <w:tc>
          <w:tcPr>
            <w:tcW w:w="9776" w:type="dxa"/>
            <w:gridSpan w:val="6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3799" w:right="3789"/>
              <w:jc w:val="center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Kaynaklar</w:t>
            </w:r>
          </w:p>
        </w:tc>
      </w:tr>
      <w:tr w:rsidR="00A4214B" w:rsidRPr="0099310F" w:rsidTr="00174BAE">
        <w:trPr>
          <w:trHeight w:val="283"/>
        </w:trPr>
        <w:tc>
          <w:tcPr>
            <w:tcW w:w="9776" w:type="dxa"/>
            <w:gridSpan w:val="6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Akurgal,E.(2003),</w:t>
            </w:r>
            <w:r w:rsidRPr="0099310F">
              <w:rPr>
                <w:i/>
                <w:lang w:val="tr-TR"/>
              </w:rPr>
              <w:t>AnadoluUygarlıkları</w:t>
            </w:r>
            <w:r w:rsidRPr="0099310F">
              <w:rPr>
                <w:lang w:val="tr-TR"/>
              </w:rPr>
              <w:t>,NetTuristikYayınları,İstanbul.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Sevin,V.(2003)</w:t>
            </w:r>
            <w:r w:rsidRPr="0099310F">
              <w:rPr>
                <w:i/>
                <w:lang w:val="tr-TR"/>
              </w:rPr>
              <w:t>,AnadoluArkeolojisi</w:t>
            </w:r>
            <w:r w:rsidRPr="0099310F">
              <w:rPr>
                <w:lang w:val="tr-TR"/>
              </w:rPr>
              <w:t>,DerYayınları,İstanbul.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ind w:right="1035"/>
              <w:rPr>
                <w:lang w:val="tr-TR"/>
              </w:rPr>
            </w:pPr>
            <w:r w:rsidRPr="0099310F">
              <w:rPr>
                <w:lang w:val="tr-TR"/>
              </w:rPr>
              <w:t>Uçankuş,H.T.(2000),</w:t>
            </w:r>
            <w:r w:rsidRPr="0099310F">
              <w:rPr>
                <w:i/>
                <w:lang w:val="tr-TR"/>
              </w:rPr>
              <w:t>BirİnsanveUygarlıkBilimiArkeoloji:TarihÖncesindenPerslerKadarAnadolu</w:t>
            </w:r>
            <w:r w:rsidRPr="0099310F">
              <w:rPr>
                <w:lang w:val="tr-TR"/>
              </w:rPr>
              <w:t>,TC Kültür BakanlığıYayınları, Ankara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ind w:right="1035"/>
              <w:rPr>
                <w:lang w:val="tr-TR"/>
              </w:rPr>
            </w:pPr>
            <w:r w:rsidRPr="0099310F">
              <w:rPr>
                <w:lang w:val="tr-TR"/>
              </w:rPr>
              <w:t xml:space="preserve">Trendall, A. (1996), </w:t>
            </w:r>
            <w:r w:rsidRPr="0099310F">
              <w:rPr>
                <w:i/>
                <w:lang w:val="tr-TR"/>
              </w:rPr>
              <w:t>Arkeolojiye Giriş, Yunan ve Roma Sanatına Genel Bakış</w:t>
            </w:r>
            <w:r w:rsidRPr="0099310F">
              <w:rPr>
                <w:lang w:val="tr-TR"/>
              </w:rPr>
              <w:t>, Çev. Y. Ersoy, EgeÜniversitesiYayınları, İzmir.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Başaran,C.(1989),</w:t>
            </w:r>
            <w:r w:rsidRPr="0099310F">
              <w:rPr>
                <w:i/>
                <w:lang w:val="tr-TR"/>
              </w:rPr>
              <w:t>ArkeolojiyeGiriş</w:t>
            </w:r>
            <w:r w:rsidRPr="0099310F">
              <w:rPr>
                <w:lang w:val="tr-TR"/>
              </w:rPr>
              <w:t>,AtatürkÜniversitesiFenEdebiyatFakültesiYayınları,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Erzurum.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ind w:right="5005"/>
              <w:rPr>
                <w:lang w:val="tr-TR"/>
              </w:rPr>
            </w:pPr>
            <w:r w:rsidRPr="0099310F">
              <w:rPr>
                <w:lang w:val="tr-TR"/>
              </w:rPr>
              <w:t xml:space="preserve">Burney, C.A. </w:t>
            </w:r>
            <w:r w:rsidRPr="0099310F">
              <w:rPr>
                <w:i/>
                <w:lang w:val="tr-TR"/>
              </w:rPr>
              <w:t>The Ancient Near East</w:t>
            </w:r>
            <w:r w:rsidRPr="0099310F">
              <w:rPr>
                <w:lang w:val="tr-TR"/>
              </w:rPr>
              <w:t>, Ithaca, 1977Amiet,P.</w:t>
            </w:r>
            <w:r w:rsidRPr="0099310F">
              <w:rPr>
                <w:i/>
                <w:lang w:val="tr-TR"/>
              </w:rPr>
              <w:t>ArtofAncientNearEast</w:t>
            </w:r>
            <w:r w:rsidRPr="0099310F">
              <w:rPr>
                <w:lang w:val="tr-TR"/>
              </w:rPr>
              <w:t>,NewYork,1980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Braidwood,R.J.</w:t>
            </w:r>
            <w:r w:rsidRPr="0099310F">
              <w:rPr>
                <w:i/>
                <w:lang w:val="tr-TR"/>
              </w:rPr>
              <w:t>TarihÖncesiİnsan</w:t>
            </w:r>
            <w:r w:rsidRPr="0099310F">
              <w:rPr>
                <w:lang w:val="tr-TR"/>
              </w:rPr>
              <w:t>,ArkeolojiveSanatYayınları,İstanbul,1995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Mellaart,J.</w:t>
            </w:r>
            <w:r w:rsidRPr="0099310F">
              <w:rPr>
                <w:i/>
                <w:lang w:val="tr-TR"/>
              </w:rPr>
              <w:t>YakınDoğu'nunEnEskiUygarlıkları</w:t>
            </w:r>
            <w:r w:rsidRPr="0099310F">
              <w:rPr>
                <w:lang w:val="tr-TR"/>
              </w:rPr>
              <w:t>,ArkeolojiveSanatYaınları,İstanbul,1988.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Akşit,İ.</w:t>
            </w:r>
            <w:r w:rsidRPr="0099310F">
              <w:rPr>
                <w:i/>
                <w:lang w:val="tr-TR"/>
              </w:rPr>
              <w:t>Hititler,</w:t>
            </w:r>
            <w:r w:rsidRPr="0099310F">
              <w:rPr>
                <w:lang w:val="tr-TR"/>
              </w:rPr>
              <w:t>SandozYayınları,İstanbul,1981.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t>Alp,S.</w:t>
            </w:r>
            <w:r w:rsidRPr="0099310F">
              <w:rPr>
                <w:i/>
                <w:lang w:val="tr-TR"/>
              </w:rPr>
              <w:t>HititÇağındaAnadolu</w:t>
            </w:r>
            <w:r w:rsidRPr="0099310F">
              <w:rPr>
                <w:lang w:val="tr-TR"/>
              </w:rPr>
              <w:t>,TübitakPopülerBilimKitapları,2001</w:t>
            </w:r>
          </w:p>
          <w:p w:rsidR="00A4214B" w:rsidRPr="0099310F" w:rsidRDefault="00A4214B" w:rsidP="00174BAE">
            <w:pPr>
              <w:pStyle w:val="TableParagraph"/>
              <w:spacing w:line="240" w:lineRule="auto"/>
              <w:ind w:right="251"/>
              <w:rPr>
                <w:lang w:val="tr-TR"/>
              </w:rPr>
            </w:pPr>
            <w:r w:rsidRPr="0099310F">
              <w:rPr>
                <w:lang w:val="tr-TR"/>
              </w:rPr>
              <w:t>Özdoğan, M. veBaşgelenN.(eds),,</w:t>
            </w:r>
            <w:r w:rsidRPr="0099310F">
              <w:rPr>
                <w:i/>
                <w:lang w:val="tr-TR"/>
              </w:rPr>
              <w:t>NeolithicinTurkey,The CradleofCivilization</w:t>
            </w:r>
            <w:r w:rsidRPr="0099310F">
              <w:rPr>
                <w:lang w:val="tr-TR"/>
              </w:rPr>
              <w:t xml:space="preserve">,İstanbul,1999.Yakar, J. </w:t>
            </w:r>
            <w:r w:rsidRPr="0099310F">
              <w:rPr>
                <w:i/>
                <w:lang w:val="tr-TR"/>
              </w:rPr>
              <w:t>Prehistoric Anatolia: The Neolithic Transformation and the Early Chalcolithic Period</w:t>
            </w:r>
            <w:r w:rsidRPr="0099310F">
              <w:rPr>
                <w:lang w:val="tr-TR"/>
              </w:rPr>
              <w:t>, Tel Aviv,1991.</w:t>
            </w:r>
          </w:p>
        </w:tc>
      </w:tr>
      <w:tr w:rsidR="00A4214B" w:rsidRPr="0099310F" w:rsidTr="00174BAE">
        <w:trPr>
          <w:trHeight w:val="252"/>
        </w:trPr>
        <w:tc>
          <w:tcPr>
            <w:tcW w:w="9776" w:type="dxa"/>
            <w:gridSpan w:val="6"/>
          </w:tcPr>
          <w:p w:rsidR="00A4214B" w:rsidRPr="0099310F" w:rsidRDefault="00A4214B" w:rsidP="00174BAE">
            <w:pPr>
              <w:pStyle w:val="TableParagraph"/>
              <w:spacing w:line="240" w:lineRule="auto"/>
              <w:ind w:left="3799" w:right="3790"/>
              <w:jc w:val="center"/>
              <w:rPr>
                <w:b/>
                <w:lang w:val="tr-TR"/>
              </w:rPr>
            </w:pPr>
            <w:r w:rsidRPr="0099310F">
              <w:rPr>
                <w:b/>
                <w:lang w:val="tr-TR"/>
              </w:rPr>
              <w:t>Değerlendirme</w:t>
            </w:r>
            <w:r>
              <w:rPr>
                <w:b/>
                <w:lang w:val="tr-TR"/>
              </w:rPr>
              <w:t xml:space="preserve"> </w:t>
            </w:r>
            <w:r w:rsidRPr="0099310F">
              <w:rPr>
                <w:b/>
                <w:lang w:val="tr-TR"/>
              </w:rPr>
              <w:t>Sistemi</w:t>
            </w:r>
          </w:p>
        </w:tc>
      </w:tr>
      <w:tr w:rsidR="00A4214B" w:rsidRPr="0099310F" w:rsidTr="00174BAE">
        <w:trPr>
          <w:trHeight w:val="252"/>
        </w:trPr>
        <w:tc>
          <w:tcPr>
            <w:tcW w:w="9776" w:type="dxa"/>
            <w:gridSpan w:val="6"/>
          </w:tcPr>
          <w:p w:rsidR="00A4214B" w:rsidRPr="0099310F" w:rsidRDefault="00A4214B" w:rsidP="00174BAE">
            <w:pPr>
              <w:pStyle w:val="TableParagraph"/>
              <w:spacing w:line="240" w:lineRule="auto"/>
              <w:rPr>
                <w:lang w:val="tr-TR"/>
              </w:rPr>
            </w:pPr>
            <w:r w:rsidRPr="0099310F">
              <w:rPr>
                <w:lang w:val="tr-TR"/>
              </w:rPr>
              <w:lastRenderedPageBreak/>
              <w:t>Dönem</w:t>
            </w:r>
            <w:r w:rsidR="008A77AF"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başındaki</w:t>
            </w:r>
            <w:r w:rsidR="008A77AF">
              <w:rPr>
                <w:lang w:val="tr-TR"/>
              </w:rPr>
              <w:t xml:space="preserve">  </w:t>
            </w:r>
            <w:r w:rsidRPr="0099310F">
              <w:rPr>
                <w:lang w:val="tr-TR"/>
              </w:rPr>
              <w:t>izlencelerde</w:t>
            </w:r>
            <w:r w:rsidR="008A77AF">
              <w:rPr>
                <w:lang w:val="tr-TR"/>
              </w:rPr>
              <w:t xml:space="preserve"> </w:t>
            </w:r>
            <w:r w:rsidRPr="0099310F">
              <w:rPr>
                <w:lang w:val="tr-TR"/>
              </w:rPr>
              <w:t>ilan</w:t>
            </w:r>
            <w:r w:rsidR="008A77AF">
              <w:rPr>
                <w:lang w:val="tr-TR"/>
              </w:rPr>
              <w:t xml:space="preserve"> </w:t>
            </w:r>
            <w:bookmarkStart w:id="0" w:name="_GoBack"/>
            <w:bookmarkEnd w:id="0"/>
            <w:r w:rsidRPr="0099310F">
              <w:rPr>
                <w:lang w:val="tr-TR"/>
              </w:rPr>
              <w:t>edilecektir.</w:t>
            </w:r>
          </w:p>
        </w:tc>
      </w:tr>
    </w:tbl>
    <w:p w:rsidR="00A4214B" w:rsidRDefault="00A4214B">
      <w:pPr>
        <w:rPr>
          <w:rFonts w:ascii="Times New Roman" w:hAnsi="Times New Roman"/>
        </w:rPr>
      </w:pPr>
    </w:p>
    <w:sectPr w:rsidR="00A4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A77AF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30018"/>
    <w:rsid w:val="00E51D40"/>
    <w:rsid w:val="00EC0AE1"/>
    <w:rsid w:val="00ED2B6F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B320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78</cp:revision>
  <dcterms:created xsi:type="dcterms:W3CDTF">2021-07-06T09:12:00Z</dcterms:created>
  <dcterms:modified xsi:type="dcterms:W3CDTF">2021-07-06T16:42:00Z</dcterms:modified>
</cp:coreProperties>
</file>